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73CA" w:rsidRDefault="003873CA"/>
    <w:p w:rsidR="003873CA" w:rsidRPr="003873CA" w:rsidRDefault="003873CA" w:rsidP="003873CA">
      <w:pPr>
        <w:shd w:val="clear" w:color="auto" w:fill="C0A154"/>
        <w:spacing w:after="0" w:line="240" w:lineRule="auto"/>
        <w:outlineLvl w:val="2"/>
        <w:rPr>
          <w:rFonts w:ascii="Georgia" w:eastAsia="Times New Roman" w:hAnsi="Georgia" w:cs="Times New Roman"/>
          <w:color w:val="333333"/>
          <w:sz w:val="45"/>
          <w:szCs w:val="45"/>
        </w:rPr>
      </w:pPr>
      <w:r w:rsidRPr="003873CA">
        <w:rPr>
          <w:rFonts w:ascii="Georgia" w:eastAsia="Times New Roman" w:hAnsi="Georgia" w:cs="Times New Roman"/>
          <w:color w:val="333333"/>
          <w:sz w:val="45"/>
          <w:szCs w:val="45"/>
        </w:rPr>
        <w:t>How to define Scala UDF in Spark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48"/>
        <w:gridCol w:w="4312"/>
      </w:tblGrid>
      <w:tr w:rsidR="003873CA" w:rsidRPr="003873CA" w:rsidTr="003873CA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:rsidR="003873CA" w:rsidRDefault="004E77B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</w:pPr>
            <w:hyperlink r:id="rId5" w:history="1">
              <w:r w:rsidR="003873CA" w:rsidRPr="004E6DEA">
                <w:rPr>
                  <w:rStyle w:val="Hyperlink"/>
                  <w:rFonts w:ascii="Consolas" w:eastAsia="Times New Roman" w:hAnsi="Consolas" w:cs="Consolas"/>
                  <w:sz w:val="18"/>
                  <w:szCs w:val="18"/>
                </w:rPr>
                <w:t>http://wpcertification.blogspot.in/2016/07/blog-post.html?utm_source=twitterfeed&amp;utm_medium=twitter</w:t>
              </w:r>
            </w:hyperlink>
          </w:p>
          <w:p w:rsid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</w:pPr>
          </w:p>
          <w:p w:rsid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</w:pPr>
          </w:p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case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class</w:t>
            </w:r>
            <w:r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ser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firstName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:String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3873CA">
              <w:rPr>
                <w:rFonts w:ascii="Consolas" w:eastAsia="Times New Roman" w:hAnsi="Consolas" w:cs="Consolas"/>
                <w:color w:val="ED6A43"/>
                <w:sz w:val="18"/>
                <w:szCs w:val="18"/>
              </w:rPr>
              <w:t>lastName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: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String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age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:</w:t>
            </w: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Integer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val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users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Seq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"Sachin"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"Tendulkar"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0086B3"/>
                <w:sz w:val="18"/>
                <w:szCs w:val="18"/>
              </w:rPr>
              <w:t>43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),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"Rahul"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"Dravid"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0086B3"/>
                <w:sz w:val="18"/>
                <w:szCs w:val="18"/>
              </w:rPr>
              <w:t>43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),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"Virat"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"Kohli"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0086B3"/>
                <w:sz w:val="18"/>
                <w:szCs w:val="18"/>
              </w:rPr>
              <w:t>27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),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"MahendraSingh"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"Dhoni"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  <w:r w:rsidRPr="003873CA">
              <w:rPr>
                <w:rFonts w:ascii="Consolas" w:eastAsia="Times New Roman" w:hAnsi="Consolas" w:cs="Consolas"/>
                <w:color w:val="0086B3"/>
                <w:sz w:val="18"/>
                <w:szCs w:val="18"/>
              </w:rPr>
              <w:t>34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val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userDF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sc.parallelize</w:t>
            </w:r>
            <w:proofErr w:type="spellEnd"/>
            <w:proofErr w:type="gram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(users).</w:t>
            </w:r>
            <w:proofErr w:type="spell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toDF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()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val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evenNumber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udf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{</w:t>
            </w:r>
            <w:proofErr w:type="spellStart"/>
            <w:proofErr w:type="gram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age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:</w:t>
            </w:r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Integer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=&gt;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age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%</w:t>
            </w:r>
            <w:r w:rsidRPr="003873CA">
              <w:rPr>
                <w:rFonts w:ascii="Consolas" w:eastAsia="Times New Roman" w:hAnsi="Consolas" w:cs="Consolas"/>
                <w:color w:val="0086B3"/>
                <w:sz w:val="18"/>
                <w:szCs w:val="18"/>
              </w:rPr>
              <w:t>2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==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0086B3"/>
                <w:sz w:val="18"/>
                <w:szCs w:val="18"/>
              </w:rPr>
              <w:t>0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</w:tc>
      </w:tr>
      <w:tr w:rsidR="003873CA" w:rsidRPr="003873CA" w:rsidTr="003873CA"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val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873CA">
              <w:rPr>
                <w:rFonts w:ascii="Consolas" w:eastAsia="Times New Roman" w:hAnsi="Consolas" w:cs="Consolas"/>
                <w:color w:val="795DA3"/>
                <w:sz w:val="18"/>
                <w:szCs w:val="18"/>
              </w:rPr>
              <w:t>usersWithEvenNumberAge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3873CA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userDF.filter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evenNumber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userDF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3873CA">
              <w:rPr>
                <w:rFonts w:ascii="Consolas" w:eastAsia="Times New Roman" w:hAnsi="Consolas" w:cs="Consolas"/>
                <w:color w:val="183691"/>
                <w:sz w:val="18"/>
                <w:szCs w:val="18"/>
              </w:rPr>
              <w:t>"age"</w:t>
            </w:r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)))</w:t>
            </w:r>
          </w:p>
        </w:tc>
      </w:tr>
      <w:tr w:rsidR="003873CA" w:rsidRPr="003873CA" w:rsidTr="009A60F8">
        <w:trPr>
          <w:trHeight w:val="74"/>
        </w:trPr>
        <w:tc>
          <w:tcPr>
            <w:tcW w:w="2087" w:type="dxa"/>
            <w:shd w:val="clear" w:color="auto" w:fill="auto"/>
            <w:noWrap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873CA" w:rsidRPr="003873CA" w:rsidRDefault="003873CA" w:rsidP="003873C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usersWithEvenNumberAge.show</w:t>
            </w:r>
            <w:proofErr w:type="spellEnd"/>
            <w:r w:rsidRPr="003873C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()</w:t>
            </w:r>
          </w:p>
        </w:tc>
      </w:tr>
    </w:tbl>
    <w:p w:rsidR="00CD6BC3" w:rsidRDefault="004E77BA" w:rsidP="003873CA"/>
    <w:p w:rsidR="00321BC5" w:rsidRDefault="00321BC5" w:rsidP="003873CA"/>
    <w:p w:rsidR="00321BC5" w:rsidRDefault="00321BC5" w:rsidP="003873CA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Info: 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Tesseract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 an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6" w:tooltip="Optical character recognition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optical character recognition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engine (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ocr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)– </w:t>
      </w:r>
      <w:bookmarkStart w:id="0" w:name="_GoBack"/>
      <w:bookmarkEnd w:id="0"/>
    </w:p>
    <w:p w:rsidR="00321BC5" w:rsidRDefault="00321BC5" w:rsidP="003873CA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Extracting character from image</w:t>
      </w:r>
      <w:r w:rsidR="00215768">
        <w:rPr>
          <w:rFonts w:ascii="Arial" w:hAnsi="Arial" w:cs="Arial"/>
          <w:color w:val="222222"/>
          <w:sz w:val="21"/>
          <w:szCs w:val="21"/>
          <w:shd w:val="clear" w:color="auto" w:fill="FFFFFF"/>
        </w:rPr>
        <w:t>(TIFF).</w:t>
      </w:r>
    </w:p>
    <w:p w:rsidR="00321BC5" w:rsidRDefault="00321BC5" w:rsidP="003873CA"/>
    <w:p w:rsidR="00D85CF6" w:rsidRDefault="00D85CF6" w:rsidP="003873CA"/>
    <w:p w:rsidR="00D85CF6" w:rsidRDefault="00A7423C" w:rsidP="003873CA">
      <w:r>
        <w:t>Note:</w:t>
      </w:r>
    </w:p>
    <w:p w:rsidR="00A7423C" w:rsidRPr="00091817" w:rsidRDefault="00A7423C" w:rsidP="00A7423C">
      <w:pPr>
        <w:pStyle w:val="ListParagraph"/>
        <w:numPr>
          <w:ilvl w:val="0"/>
          <w:numId w:val="1"/>
        </w:numPr>
        <w:rPr>
          <w:b/>
        </w:rPr>
      </w:pPr>
      <w:r w:rsidRPr="00091817">
        <w:rPr>
          <w:b/>
        </w:rPr>
        <w:t>Transformations provide a new RDD</w:t>
      </w:r>
    </w:p>
    <w:p w:rsidR="00A7423C" w:rsidRPr="00091817" w:rsidRDefault="00091817" w:rsidP="00A7423C">
      <w:pPr>
        <w:pStyle w:val="ListParagraph"/>
        <w:numPr>
          <w:ilvl w:val="0"/>
          <w:numId w:val="1"/>
        </w:numPr>
        <w:rPr>
          <w:b/>
        </w:rPr>
      </w:pPr>
      <w:r w:rsidRPr="00091817">
        <w:rPr>
          <w:b/>
        </w:rPr>
        <w:t>Action provides a R</w:t>
      </w:r>
      <w:r w:rsidR="00A7423C" w:rsidRPr="00091817">
        <w:rPr>
          <w:b/>
        </w:rPr>
        <w:t>esult</w:t>
      </w:r>
    </w:p>
    <w:p w:rsidR="00300288" w:rsidRDefault="00300288" w:rsidP="003873CA"/>
    <w:p w:rsidR="00300288" w:rsidRDefault="00300288" w:rsidP="003873CA"/>
    <w:p w:rsidR="00300288" w:rsidRDefault="00300288" w:rsidP="003873CA"/>
    <w:p w:rsidR="00300288" w:rsidRDefault="00300288" w:rsidP="003873CA"/>
    <w:p w:rsidR="00300288" w:rsidRDefault="00300288" w:rsidP="003873CA"/>
    <w:p w:rsidR="00300288" w:rsidRDefault="00300288" w:rsidP="003873CA"/>
    <w:p w:rsidR="00300288" w:rsidRDefault="00300288" w:rsidP="003873CA"/>
    <w:p w:rsidR="00300288" w:rsidRDefault="00300288" w:rsidP="003873CA"/>
    <w:p w:rsidR="005C08B6" w:rsidRDefault="004E77BA" w:rsidP="00E310FB">
      <w:pPr>
        <w:spacing w:after="0"/>
      </w:pPr>
      <w:hyperlink r:id="rId7" w:history="1">
        <w:r w:rsidR="005C08B6" w:rsidRPr="004E6DEA">
          <w:rPr>
            <w:rStyle w:val="Hyperlink"/>
          </w:rPr>
          <w:t>https://www.youtube.com/watch?v=ZTFGwQaXJm8</w:t>
        </w:r>
      </w:hyperlink>
    </w:p>
    <w:p w:rsidR="005C08B6" w:rsidRDefault="005C08B6" w:rsidP="00E310FB">
      <w:pPr>
        <w:spacing w:after="0"/>
      </w:pPr>
    </w:p>
    <w:p w:rsidR="005C08B6" w:rsidRDefault="000464B0" w:rsidP="00E310FB">
      <w:pPr>
        <w:spacing w:after="0"/>
      </w:pPr>
      <w:r>
        <w:rPr>
          <w:noProof/>
        </w:rPr>
        <w:drawing>
          <wp:inline distT="0" distB="0" distL="0" distR="0" wp14:anchorId="4AD5D112" wp14:editId="4A15633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B6" w:rsidRDefault="005C08B6" w:rsidP="00E310FB">
      <w:pPr>
        <w:spacing w:after="0"/>
      </w:pPr>
    </w:p>
    <w:p w:rsidR="008C08DB" w:rsidRDefault="008C08DB" w:rsidP="00E310FB">
      <w:pPr>
        <w:spacing w:after="0"/>
      </w:pPr>
      <w:r>
        <w:rPr>
          <w:noProof/>
        </w:rPr>
        <w:drawing>
          <wp:inline distT="0" distB="0" distL="0" distR="0" wp14:anchorId="62BD4574" wp14:editId="389545E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DB" w:rsidRDefault="008C08DB" w:rsidP="00E310FB">
      <w:pPr>
        <w:spacing w:after="0"/>
      </w:pPr>
    </w:p>
    <w:p w:rsidR="005C08B6" w:rsidRDefault="005C08B6" w:rsidP="00E310FB">
      <w:pPr>
        <w:spacing w:after="0"/>
      </w:pPr>
      <w:r w:rsidRPr="005C08B6">
        <w:t>https://www.youtube.com/watch?v=pZQsDloGB4w</w:t>
      </w:r>
    </w:p>
    <w:p w:rsidR="00832E87" w:rsidRDefault="00832E87" w:rsidP="00E310FB">
      <w:pPr>
        <w:spacing w:after="0"/>
      </w:pPr>
    </w:p>
    <w:p w:rsidR="00300288" w:rsidRDefault="00300288" w:rsidP="00E310FB">
      <w:pPr>
        <w:spacing w:after="0"/>
      </w:pPr>
      <w:proofErr w:type="spellStart"/>
      <w:r>
        <w:t>DataFrame</w:t>
      </w:r>
      <w:proofErr w:type="spellEnd"/>
      <w:r>
        <w:t xml:space="preserve"> API</w:t>
      </w:r>
    </w:p>
    <w:p w:rsidR="00300288" w:rsidRDefault="00300288" w:rsidP="00E310FB">
      <w:pPr>
        <w:spacing w:after="0"/>
      </w:pPr>
      <w:r>
        <w:t>----------------</w:t>
      </w:r>
    </w:p>
    <w:p w:rsidR="00300288" w:rsidRDefault="00300288" w:rsidP="00E310FB">
      <w:pPr>
        <w:spacing w:after="0"/>
      </w:pPr>
      <w:proofErr w:type="spellStart"/>
      <w:r>
        <w:t>DataFrame</w:t>
      </w:r>
      <w:proofErr w:type="spellEnd"/>
      <w:r>
        <w:t xml:space="preserve"> API provides a higher-level abstraction (a DSL, really), </w:t>
      </w:r>
    </w:p>
    <w:p w:rsidR="00300288" w:rsidRDefault="00300288" w:rsidP="00E310FB">
      <w:pPr>
        <w:spacing w:after="0"/>
      </w:pPr>
      <w:r>
        <w:t xml:space="preserve">allowing you to use a query language to manipulate data. in fact, you can use </w:t>
      </w:r>
      <w:proofErr w:type="spellStart"/>
      <w:r>
        <w:t>SQl</w:t>
      </w:r>
      <w:proofErr w:type="spellEnd"/>
      <w:r>
        <w:t>, as will</w:t>
      </w:r>
    </w:p>
    <w:p w:rsidR="00300288" w:rsidRDefault="00300288" w:rsidP="00E310FB">
      <w:pPr>
        <w:spacing w:after="0"/>
      </w:pPr>
    </w:p>
    <w:p w:rsidR="00300288" w:rsidRDefault="00300288" w:rsidP="00E310FB">
      <w:pPr>
        <w:spacing w:after="0"/>
      </w:pPr>
      <w:r>
        <w:t xml:space="preserve"> -- with </w:t>
      </w:r>
      <w:proofErr w:type="spellStart"/>
      <w:r>
        <w:t>DataFrames</w:t>
      </w:r>
      <w:proofErr w:type="spellEnd"/>
      <w:r>
        <w:t xml:space="preserve"> we are closer to what we are trying to do; rather than how we are </w:t>
      </w:r>
      <w:proofErr w:type="spellStart"/>
      <w:r>
        <w:t>tying</w:t>
      </w:r>
      <w:proofErr w:type="spellEnd"/>
      <w:r>
        <w:t xml:space="preserve"> to do.</w:t>
      </w:r>
    </w:p>
    <w:p w:rsidR="00300288" w:rsidRDefault="00300288" w:rsidP="00E310FB">
      <w:pPr>
        <w:spacing w:after="0"/>
      </w:pPr>
    </w:p>
    <w:p w:rsidR="00300288" w:rsidRDefault="00300288" w:rsidP="00E310FB">
      <w:pPr>
        <w:spacing w:after="0"/>
      </w:pPr>
      <w:r>
        <w:t>look how much easier it is to read.</w:t>
      </w:r>
    </w:p>
    <w:p w:rsidR="00300288" w:rsidRDefault="00300288" w:rsidP="00E310FB">
      <w:pPr>
        <w:spacing w:after="0"/>
      </w:pPr>
    </w:p>
    <w:p w:rsidR="00300288" w:rsidRDefault="00300288" w:rsidP="00E310FB">
      <w:pPr>
        <w:spacing w:after="0"/>
      </w:pPr>
      <w:proofErr w:type="spellStart"/>
      <w:r>
        <w:t>val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= </w:t>
      </w:r>
      <w:proofErr w:type="spellStart"/>
      <w:r>
        <w:t>parsedRDD.toDF</w:t>
      </w:r>
      <w:proofErr w:type="spellEnd"/>
      <w:r>
        <w:t>("project", "</w:t>
      </w:r>
      <w:proofErr w:type="spellStart"/>
      <w:r>
        <w:t>numRequests</w:t>
      </w:r>
      <w:proofErr w:type="spellEnd"/>
      <w:r>
        <w:t>")</w:t>
      </w:r>
    </w:p>
    <w:p w:rsidR="00300288" w:rsidRDefault="00300288" w:rsidP="00E310FB">
      <w:pPr>
        <w:spacing w:after="0"/>
      </w:pPr>
      <w:proofErr w:type="spellStart"/>
      <w:proofErr w:type="gramStart"/>
      <w:r>
        <w:t>df.groupBy</w:t>
      </w:r>
      <w:proofErr w:type="spellEnd"/>
      <w:proofErr w:type="gramEnd"/>
      <w:r>
        <w:t>($"page").</w:t>
      </w:r>
    </w:p>
    <w:p w:rsidR="00300288" w:rsidRDefault="00300288" w:rsidP="00E310FB">
      <w:pPr>
        <w:spacing w:after="0"/>
      </w:pPr>
      <w:r>
        <w:t xml:space="preserve">   </w:t>
      </w:r>
      <w:proofErr w:type="spellStart"/>
      <w:r>
        <w:t>agg</w:t>
      </w:r>
      <w:proofErr w:type="spellEnd"/>
      <w:r>
        <w:t>(sum($"</w:t>
      </w:r>
      <w:proofErr w:type="spellStart"/>
      <w:r>
        <w:t>numRequests</w:t>
      </w:r>
      <w:proofErr w:type="spellEnd"/>
      <w:r>
        <w:t>").as("count")).</w:t>
      </w:r>
    </w:p>
    <w:p w:rsidR="00300288" w:rsidRDefault="00300288" w:rsidP="00E310FB">
      <w:pPr>
        <w:spacing w:after="0"/>
      </w:pPr>
      <w:r>
        <w:t xml:space="preserve">   </w:t>
      </w:r>
      <w:proofErr w:type="gramStart"/>
      <w:r>
        <w:t>limit(</w:t>
      </w:r>
      <w:proofErr w:type="gramEnd"/>
      <w:r>
        <w:t>100).</w:t>
      </w:r>
    </w:p>
    <w:p w:rsidR="00300288" w:rsidRDefault="00300288" w:rsidP="00E310FB">
      <w:pPr>
        <w:spacing w:after="0"/>
      </w:pPr>
      <w:r>
        <w:t xml:space="preserve">   </w:t>
      </w:r>
      <w:proofErr w:type="gramStart"/>
      <w:r>
        <w:t>show(</w:t>
      </w:r>
      <w:proofErr w:type="gramEnd"/>
      <w:r>
        <w:t>100)</w:t>
      </w:r>
    </w:p>
    <w:p w:rsidR="00300288" w:rsidRDefault="00300288" w:rsidP="00E310FB">
      <w:pPr>
        <w:spacing w:after="0"/>
      </w:pPr>
    </w:p>
    <w:p w:rsidR="00300288" w:rsidRDefault="00300288" w:rsidP="00E310FB">
      <w:pPr>
        <w:spacing w:after="0"/>
      </w:pPr>
      <w:r>
        <w:t xml:space="preserve">But we've lost type safety (to handle this they come up with </w:t>
      </w:r>
      <w:proofErr w:type="spellStart"/>
      <w:r>
        <w:t>DataSets</w:t>
      </w:r>
      <w:proofErr w:type="spellEnd"/>
      <w:r>
        <w:t>)</w:t>
      </w:r>
    </w:p>
    <w:p w:rsidR="00300288" w:rsidRDefault="00300288" w:rsidP="003873CA"/>
    <w:p w:rsidR="00300288" w:rsidRDefault="00300288" w:rsidP="003873CA">
      <w:r>
        <w:rPr>
          <w:noProof/>
        </w:rPr>
        <w:drawing>
          <wp:inline distT="0" distB="0" distL="0" distR="0" wp14:anchorId="21D5C4AB" wp14:editId="33D5608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88" w:rsidRDefault="00300288" w:rsidP="003873CA">
      <w:r>
        <w:rPr>
          <w:noProof/>
        </w:rPr>
        <w:lastRenderedPageBreak/>
        <w:drawing>
          <wp:inline distT="0" distB="0" distL="0" distR="0" wp14:anchorId="329D0148" wp14:editId="4B103B0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88" w:rsidRDefault="00300288" w:rsidP="003873CA">
      <w:r>
        <w:rPr>
          <w:noProof/>
        </w:rPr>
        <w:drawing>
          <wp:inline distT="0" distB="0" distL="0" distR="0" wp14:anchorId="73F141B3" wp14:editId="24BA59A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88" w:rsidRDefault="00300288" w:rsidP="003873CA">
      <w:r>
        <w:rPr>
          <w:noProof/>
        </w:rPr>
        <w:lastRenderedPageBreak/>
        <w:drawing>
          <wp:inline distT="0" distB="0" distL="0" distR="0" wp14:anchorId="42DE9B02" wp14:editId="24CFEB0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88" w:rsidRDefault="00300288" w:rsidP="003873CA">
      <w:r>
        <w:rPr>
          <w:noProof/>
        </w:rPr>
        <w:drawing>
          <wp:inline distT="0" distB="0" distL="0" distR="0" wp14:anchorId="25FFEC6E" wp14:editId="03F1397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88" w:rsidRDefault="00300288" w:rsidP="003873CA">
      <w:r>
        <w:rPr>
          <w:noProof/>
        </w:rPr>
        <w:lastRenderedPageBreak/>
        <w:drawing>
          <wp:inline distT="0" distB="0" distL="0" distR="0" wp14:anchorId="0B386E31" wp14:editId="37B4A97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88" w:rsidRDefault="00300288" w:rsidP="003873CA">
      <w:r>
        <w:rPr>
          <w:noProof/>
        </w:rPr>
        <w:drawing>
          <wp:inline distT="0" distB="0" distL="0" distR="0" wp14:anchorId="0A0E2726" wp14:editId="64AC78B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FB" w:rsidRDefault="00E310FB" w:rsidP="003873CA">
      <w:r>
        <w:rPr>
          <w:noProof/>
        </w:rPr>
        <w:lastRenderedPageBreak/>
        <w:drawing>
          <wp:inline distT="0" distB="0" distL="0" distR="0" wp14:anchorId="19CC5DBE" wp14:editId="7B7C51D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C9" w:rsidRDefault="005C72C9" w:rsidP="003873CA">
      <w:r>
        <w:rPr>
          <w:noProof/>
        </w:rPr>
        <w:drawing>
          <wp:inline distT="0" distB="0" distL="0" distR="0" wp14:anchorId="108960BD" wp14:editId="4F758D2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C9" w:rsidRDefault="005C72C9" w:rsidP="003873CA">
      <w:r>
        <w:rPr>
          <w:noProof/>
        </w:rPr>
        <w:lastRenderedPageBreak/>
        <w:drawing>
          <wp:inline distT="0" distB="0" distL="0" distR="0" wp14:anchorId="69A92E27" wp14:editId="5E788FD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C9" w:rsidRDefault="005C72C9" w:rsidP="003873CA"/>
    <w:p w:rsidR="00300288" w:rsidRDefault="00300288" w:rsidP="003873CA"/>
    <w:p w:rsidR="00D85CF6" w:rsidRDefault="00D85CF6" w:rsidP="003873CA">
      <w:r>
        <w:rPr>
          <w:noProof/>
        </w:rPr>
        <w:drawing>
          <wp:inline distT="0" distB="0" distL="0" distR="0" wp14:anchorId="7BC53392" wp14:editId="6B020DD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F6" w:rsidRDefault="00D85CF6" w:rsidP="003873CA"/>
    <w:p w:rsidR="00D85CF6" w:rsidRDefault="00D85CF6" w:rsidP="003873CA">
      <w:r>
        <w:rPr>
          <w:noProof/>
        </w:rPr>
        <w:lastRenderedPageBreak/>
        <w:drawing>
          <wp:inline distT="0" distB="0" distL="0" distR="0" wp14:anchorId="26819829" wp14:editId="396B277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F6" w:rsidRDefault="00D85CF6" w:rsidP="003873CA"/>
    <w:p w:rsidR="00D85CF6" w:rsidRDefault="00D85CF6" w:rsidP="003873CA"/>
    <w:p w:rsidR="00D85CF6" w:rsidRDefault="00D85CF6" w:rsidP="003873CA"/>
    <w:p w:rsidR="00D85CF6" w:rsidRDefault="00D85CF6" w:rsidP="003873CA">
      <w:r w:rsidRPr="00D85CF6">
        <w:t xml:space="preserve">But we've lost type safety (to handle this they come up with </w:t>
      </w:r>
      <w:proofErr w:type="spellStart"/>
      <w:r w:rsidRPr="00D85CF6">
        <w:t>DataSets</w:t>
      </w:r>
      <w:proofErr w:type="spellEnd"/>
      <w:r w:rsidRPr="00D85CF6">
        <w:t>)</w:t>
      </w:r>
    </w:p>
    <w:p w:rsidR="00D85CF6" w:rsidRDefault="00D85CF6" w:rsidP="003873CA">
      <w:r>
        <w:rPr>
          <w:noProof/>
        </w:rPr>
        <w:drawing>
          <wp:inline distT="0" distB="0" distL="0" distR="0" wp14:anchorId="4CD6BA87" wp14:editId="6FA81F2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F6" w:rsidRDefault="00D85CF6" w:rsidP="003873CA"/>
    <w:p w:rsidR="00D85CF6" w:rsidRDefault="00D85CF6" w:rsidP="003873CA">
      <w:r>
        <w:rPr>
          <w:noProof/>
        </w:rPr>
        <w:lastRenderedPageBreak/>
        <w:drawing>
          <wp:inline distT="0" distB="0" distL="0" distR="0" wp14:anchorId="3640B5B3" wp14:editId="479DEF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1" w:rsidRDefault="00F30071" w:rsidP="003873CA">
      <w:r>
        <w:rPr>
          <w:noProof/>
        </w:rPr>
        <w:drawing>
          <wp:inline distT="0" distB="0" distL="0" distR="0" wp14:anchorId="576A0434" wp14:editId="6286DF1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1" w:rsidRDefault="00F30071" w:rsidP="003873CA">
      <w:r>
        <w:rPr>
          <w:noProof/>
        </w:rPr>
        <w:lastRenderedPageBreak/>
        <w:drawing>
          <wp:inline distT="0" distB="0" distL="0" distR="0" wp14:anchorId="095ED2C1" wp14:editId="2835F1C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:rsidR="00F30071" w:rsidRDefault="00F30071" w:rsidP="003873CA">
      <w:r>
        <w:rPr>
          <w:noProof/>
        </w:rPr>
        <w:drawing>
          <wp:inline distT="0" distB="0" distL="0" distR="0" wp14:anchorId="69CD9005" wp14:editId="25CF94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1" w:rsidRDefault="00F30071" w:rsidP="003873CA">
      <w:r>
        <w:rPr>
          <w:noProof/>
        </w:rPr>
        <w:lastRenderedPageBreak/>
        <w:drawing>
          <wp:inline distT="0" distB="0" distL="0" distR="0" wp14:anchorId="66D66858" wp14:editId="0B8809E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DB" w:rsidRDefault="00EF2DDB" w:rsidP="003873CA">
      <w:r>
        <w:rPr>
          <w:noProof/>
        </w:rPr>
        <w:drawing>
          <wp:inline distT="0" distB="0" distL="0" distR="0" wp14:anchorId="64B6FE9F" wp14:editId="5E486EF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DB" w:rsidRDefault="00EF2DDB" w:rsidP="003873CA">
      <w:r>
        <w:rPr>
          <w:noProof/>
        </w:rPr>
        <w:lastRenderedPageBreak/>
        <w:drawing>
          <wp:inline distT="0" distB="0" distL="0" distR="0" wp14:anchorId="3F27BA79" wp14:editId="446EE0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DB" w:rsidRDefault="00EF2DDB" w:rsidP="003873CA">
      <w:r>
        <w:rPr>
          <w:noProof/>
        </w:rPr>
        <w:drawing>
          <wp:inline distT="0" distB="0" distL="0" distR="0" wp14:anchorId="66370B52" wp14:editId="037D624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1" w:rsidRDefault="00D52E73" w:rsidP="003873CA">
      <w:r>
        <w:t xml:space="preserve">To </w:t>
      </w:r>
      <w:proofErr w:type="gramStart"/>
      <w:r>
        <w:t>read :</w:t>
      </w:r>
      <w:proofErr w:type="gramEnd"/>
      <w:r w:rsidR="00362854">
        <w:t xml:space="preserve"> </w:t>
      </w:r>
      <w:proofErr w:type="spellStart"/>
      <w:r w:rsidR="00362854">
        <w:t>Durga</w:t>
      </w:r>
      <w:proofErr w:type="spellEnd"/>
    </w:p>
    <w:p w:rsidR="005F11A1" w:rsidRDefault="005F11A1" w:rsidP="005F11A1">
      <w:r>
        <w:t>T</w:t>
      </w:r>
      <w:r>
        <w:t>ota</w:t>
      </w:r>
      <w:r>
        <w:t>lly 19 videos</w:t>
      </w:r>
    </w:p>
    <w:p w:rsidR="005F11A1" w:rsidRDefault="005F11A1" w:rsidP="003873CA"/>
    <w:p w:rsidR="00D52E73" w:rsidRDefault="00D52E73" w:rsidP="003873CA">
      <w:hyperlink r:id="rId31" w:history="1">
        <w:r>
          <w:rPr>
            <w:rStyle w:val="Hyperlink"/>
            <w:rFonts w:ascii="Arial" w:hAnsi="Arial" w:cs="Arial"/>
            <w:sz w:val="23"/>
            <w:szCs w:val="23"/>
            <w:bdr w:val="none" w:sz="0" w:space="0" w:color="auto" w:frame="1"/>
            <w:shd w:val="clear" w:color="auto" w:fill="1A1A1A"/>
          </w:rPr>
          <w:t>Apache Spark using Scala</w:t>
        </w:r>
      </w:hyperlink>
    </w:p>
    <w:p w:rsidR="00D52E73" w:rsidRDefault="00D52E73" w:rsidP="003873CA">
      <w:r w:rsidRPr="00D52E73">
        <w:t>https://www.youtube.com/watch?v=SWZ5V3oiD4o&amp;list=PLf0swTFhTI8p4bkrJuJdnZo5mDlDiHEVg</w:t>
      </w:r>
    </w:p>
    <w:sectPr w:rsidR="00D52E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C39D5"/>
    <w:multiLevelType w:val="hybridMultilevel"/>
    <w:tmpl w:val="3FC25E78"/>
    <w:lvl w:ilvl="0" w:tplc="A418AA2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3CA"/>
    <w:rsid w:val="000464B0"/>
    <w:rsid w:val="00091817"/>
    <w:rsid w:val="001C18A1"/>
    <w:rsid w:val="00215768"/>
    <w:rsid w:val="00300288"/>
    <w:rsid w:val="0031745C"/>
    <w:rsid w:val="00321BC5"/>
    <w:rsid w:val="00362854"/>
    <w:rsid w:val="003873CA"/>
    <w:rsid w:val="004D480B"/>
    <w:rsid w:val="004E77BA"/>
    <w:rsid w:val="005C08B6"/>
    <w:rsid w:val="005C72C9"/>
    <w:rsid w:val="005F11A1"/>
    <w:rsid w:val="006C108E"/>
    <w:rsid w:val="007D35BE"/>
    <w:rsid w:val="00832E87"/>
    <w:rsid w:val="00870EAE"/>
    <w:rsid w:val="008C08DB"/>
    <w:rsid w:val="009A60F8"/>
    <w:rsid w:val="00A7423C"/>
    <w:rsid w:val="00C45579"/>
    <w:rsid w:val="00D52E73"/>
    <w:rsid w:val="00D85CF6"/>
    <w:rsid w:val="00E310FB"/>
    <w:rsid w:val="00EF2DDB"/>
    <w:rsid w:val="00F30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A2F1C"/>
  <w15:chartTrackingRefBased/>
  <w15:docId w15:val="{524F1215-59F6-43EA-9D63-DD57E89AA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873C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k">
    <w:name w:val="pl-k"/>
    <w:basedOn w:val="DefaultParagraphFont"/>
    <w:rsid w:val="003873CA"/>
  </w:style>
  <w:style w:type="character" w:customStyle="1" w:styleId="pl-en">
    <w:name w:val="pl-en"/>
    <w:basedOn w:val="DefaultParagraphFont"/>
    <w:rsid w:val="003873CA"/>
  </w:style>
  <w:style w:type="character" w:customStyle="1" w:styleId="pl-v">
    <w:name w:val="pl-v"/>
    <w:basedOn w:val="DefaultParagraphFont"/>
    <w:rsid w:val="003873CA"/>
  </w:style>
  <w:style w:type="character" w:customStyle="1" w:styleId="pl-s">
    <w:name w:val="pl-s"/>
    <w:basedOn w:val="DefaultParagraphFont"/>
    <w:rsid w:val="003873CA"/>
  </w:style>
  <w:style w:type="character" w:customStyle="1" w:styleId="pl-pds">
    <w:name w:val="pl-pds"/>
    <w:basedOn w:val="DefaultParagraphFont"/>
    <w:rsid w:val="003873CA"/>
  </w:style>
  <w:style w:type="character" w:customStyle="1" w:styleId="pl-c1">
    <w:name w:val="pl-c1"/>
    <w:basedOn w:val="DefaultParagraphFont"/>
    <w:rsid w:val="003873CA"/>
  </w:style>
  <w:style w:type="character" w:customStyle="1" w:styleId="Heading3Char">
    <w:name w:val="Heading 3 Char"/>
    <w:basedOn w:val="DefaultParagraphFont"/>
    <w:link w:val="Heading3"/>
    <w:uiPriority w:val="9"/>
    <w:rsid w:val="003873C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3873CA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321BC5"/>
  </w:style>
  <w:style w:type="paragraph" w:styleId="ListParagraph">
    <w:name w:val="List Paragraph"/>
    <w:basedOn w:val="Normal"/>
    <w:uiPriority w:val="34"/>
    <w:qFormat/>
    <w:rsid w:val="00A742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1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youtube.com/watch?v=ZTFGwQaXJm8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Optical_character_recognition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://wpcertification.blogspot.in/2016/07/blog-post.html?utm_source=twitterfeed&amp;utm_medium=twitter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playlist?list=PLf0swTFhTI8p4bkrJuJdnZo5mDlDiHEV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Madhan Raju J</dc:creator>
  <cp:keywords/>
  <dc:description/>
  <cp:lastModifiedBy>Madhan Raju J</cp:lastModifiedBy>
  <cp:revision>24</cp:revision>
  <dcterms:created xsi:type="dcterms:W3CDTF">2017-05-17T05:10:00Z</dcterms:created>
  <dcterms:modified xsi:type="dcterms:W3CDTF">2017-05-19T12:22:00Z</dcterms:modified>
</cp:coreProperties>
</file>